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5D4E7968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A059F9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026F56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026F56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026F56" w14:paraId="2FAB5EE1" w14:textId="77777777">
        <w:tc>
          <w:tcPr>
            <w:tcW w:w="2175" w:type="dxa"/>
            <w:vAlign w:val="center"/>
          </w:tcPr>
          <w:p w14:paraId="44206704" w14:textId="5C639B2E" w:rsidR="00745C8D" w:rsidRPr="00026F56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026F56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026F56" w14:paraId="283D5F43" w14:textId="77777777">
        <w:tc>
          <w:tcPr>
            <w:tcW w:w="2175" w:type="dxa"/>
            <w:vAlign w:val="center"/>
          </w:tcPr>
          <w:p w14:paraId="688CB4CA" w14:textId="557C5BA4" w:rsidR="00745C8D" w:rsidRPr="00026F56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026F56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026F56" w14:paraId="28568B77" w14:textId="77777777">
        <w:tc>
          <w:tcPr>
            <w:tcW w:w="2175" w:type="dxa"/>
            <w:vAlign w:val="center"/>
          </w:tcPr>
          <w:p w14:paraId="0B177717" w14:textId="77777777" w:rsidR="003C5D99" w:rsidRPr="00026F56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026F56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026F56" w14:paraId="3C6B79C7" w14:textId="77777777">
        <w:tc>
          <w:tcPr>
            <w:tcW w:w="2175" w:type="dxa"/>
            <w:vAlign w:val="center"/>
          </w:tcPr>
          <w:p w14:paraId="1B31163F" w14:textId="77777777" w:rsidR="006610B7" w:rsidRPr="00026F56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026F56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026F56" w14:paraId="1AEDB76D" w14:textId="77777777">
        <w:tc>
          <w:tcPr>
            <w:tcW w:w="2175" w:type="dxa"/>
            <w:vAlign w:val="center"/>
          </w:tcPr>
          <w:p w14:paraId="022B917A" w14:textId="5C2F02A0" w:rsidR="006610B7" w:rsidRPr="00026F56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026F56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026F56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026F56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026F56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026F56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026F56" w14:paraId="34257678" w14:textId="77777777">
        <w:tc>
          <w:tcPr>
            <w:tcW w:w="2175" w:type="dxa"/>
            <w:vAlign w:val="center"/>
          </w:tcPr>
          <w:p w14:paraId="2CA28DE4" w14:textId="77777777" w:rsidR="00E62FE6" w:rsidRPr="00026F56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026F56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026F56" w:rsidRDefault="003C5D99" w:rsidP="008F1F6F">
      <w:pPr>
        <w:jc w:val="both"/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 xml:space="preserve">Quadro </w:t>
      </w:r>
      <w:proofErr w:type="gramStart"/>
      <w:r w:rsidRPr="00026F56">
        <w:rPr>
          <w:rFonts w:ascii="Arial" w:hAnsi="Arial"/>
          <w:sz w:val="18"/>
          <w:szCs w:val="18"/>
        </w:rPr>
        <w:t>clinico</w:t>
      </w:r>
      <w:proofErr w:type="gramEnd"/>
      <w:r w:rsidRPr="00026F56">
        <w:rPr>
          <w:rFonts w:ascii="Arial" w:hAnsi="Arial"/>
          <w:sz w:val="18"/>
          <w:szCs w:val="18"/>
        </w:rPr>
        <w:t>:</w:t>
      </w:r>
      <w:r w:rsidR="00E53832" w:rsidRPr="00026F56">
        <w:rPr>
          <w:rFonts w:ascii="Arial" w:hAnsi="Arial"/>
          <w:sz w:val="18"/>
          <w:szCs w:val="18"/>
        </w:rPr>
        <w:t xml:space="preserve"> </w:t>
      </w:r>
      <w:r w:rsidR="00745C8D" w:rsidRPr="00026F56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026F56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026F56" w:rsidRDefault="003C5D99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A0693C" w:rsidRPr="00026F56" w14:paraId="507EB256" w14:textId="77777777" w:rsidTr="0047381F">
        <w:tc>
          <w:tcPr>
            <w:tcW w:w="5000" w:type="pct"/>
            <w:gridSpan w:val="3"/>
          </w:tcPr>
          <w:p w14:paraId="2D0C6B57" w14:textId="67CD1837" w:rsidR="00A0693C" w:rsidRPr="00026F56" w:rsidRDefault="00A0693C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proofErr w:type="gramStart"/>
            <w:r w:rsidRPr="00026F56">
              <w:rPr>
                <w:rFonts w:ascii="Arial" w:hAnsi="Arial" w:cs="Arial"/>
                <w:b/>
                <w:sz w:val="18"/>
                <w:szCs w:val="18"/>
              </w:rPr>
              <w:t>Aortografia</w:t>
            </w:r>
            <w:proofErr w:type="spellEnd"/>
            <w:r w:rsidRPr="00026F56">
              <w:rPr>
                <w:rFonts w:ascii="Arial" w:hAnsi="Arial" w:cs="Arial"/>
                <w:b/>
                <w:sz w:val="18"/>
                <w:szCs w:val="18"/>
              </w:rPr>
              <w:t xml:space="preserve"> Abdominal</w:t>
            </w:r>
            <w:proofErr w:type="gramEnd"/>
            <w:r w:rsidRPr="00026F56">
              <w:rPr>
                <w:rFonts w:ascii="Arial" w:hAnsi="Arial" w:cs="Arial"/>
                <w:b/>
                <w:sz w:val="18"/>
                <w:szCs w:val="18"/>
              </w:rPr>
              <w:t xml:space="preserve"> e arteriografia de membros inferiores</w:t>
            </w:r>
          </w:p>
        </w:tc>
      </w:tr>
      <w:tr w:rsidR="007F125F" w:rsidRPr="00026F56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026F5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026F5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026F5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026F56" w:rsidRPr="00026F56" w14:paraId="04FD4440" w14:textId="77777777" w:rsidTr="00442C8D">
        <w:tc>
          <w:tcPr>
            <w:tcW w:w="847" w:type="pct"/>
            <w:vAlign w:val="center"/>
          </w:tcPr>
          <w:p w14:paraId="6A2962E6" w14:textId="464344EC" w:rsidR="00026F56" w:rsidRPr="00026F56" w:rsidRDefault="00026F5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1DB7FBE9" w:rsidR="00026F56" w:rsidRPr="00026F56" w:rsidRDefault="00026F56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3647DBE2" w:rsidR="00026F56" w:rsidRPr="00026F56" w:rsidRDefault="00026F5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6F56" w:rsidRPr="00026F56" w14:paraId="3EDE8511" w14:textId="77777777" w:rsidTr="00442C8D">
        <w:tc>
          <w:tcPr>
            <w:tcW w:w="847" w:type="pct"/>
            <w:vAlign w:val="center"/>
          </w:tcPr>
          <w:p w14:paraId="61898048" w14:textId="7DCB3674" w:rsidR="00026F56" w:rsidRPr="00026F56" w:rsidRDefault="00026F5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30B35D3" w14:textId="77F4F9AC" w:rsidR="00026F56" w:rsidRPr="00026F56" w:rsidRDefault="00026F56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01CE088" w14:textId="0C1B2D4E" w:rsidR="00026F56" w:rsidRPr="00026F56" w:rsidRDefault="00026F5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26F56" w:rsidRPr="00026F56" w14:paraId="271C40B5" w14:textId="77777777" w:rsidTr="00442C8D">
        <w:tc>
          <w:tcPr>
            <w:tcW w:w="847" w:type="pct"/>
            <w:vAlign w:val="center"/>
          </w:tcPr>
          <w:p w14:paraId="49F140C7" w14:textId="09A5B985" w:rsidR="00026F56" w:rsidRPr="00026F56" w:rsidRDefault="00026F5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474EFFEA" w14:textId="35CACEED" w:rsidR="00026F56" w:rsidRPr="00026F56" w:rsidRDefault="00026F56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3CBC83E2" w14:textId="407128FF" w:rsidR="00026F56" w:rsidRPr="00026F56" w:rsidRDefault="00026F5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26F56" w:rsidRPr="00026F56" w14:paraId="1C03BCFC" w14:textId="77777777" w:rsidTr="00442C8D">
        <w:tc>
          <w:tcPr>
            <w:tcW w:w="847" w:type="pct"/>
            <w:vAlign w:val="center"/>
          </w:tcPr>
          <w:p w14:paraId="7573F758" w14:textId="503EA2BE" w:rsidR="00026F56" w:rsidRPr="00026F56" w:rsidRDefault="00026F5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CE4D630" w14:textId="0DF62047" w:rsidR="00026F56" w:rsidRPr="00026F56" w:rsidRDefault="00026F56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71F9ECF1" w14:textId="364101AF" w:rsidR="00026F56" w:rsidRPr="00026F56" w:rsidRDefault="00026F5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33274941" w:rsidR="00583DBF" w:rsidRPr="00026F56" w:rsidRDefault="00026F56" w:rsidP="00583DBF">
      <w:pPr>
        <w:jc w:val="both"/>
        <w:rPr>
          <w:rFonts w:ascii="Arial" w:hAnsi="Arial" w:cs="Arial"/>
          <w:sz w:val="18"/>
          <w:szCs w:val="18"/>
        </w:rPr>
      </w:pPr>
      <w:r w:rsidRPr="00026F56">
        <w:rPr>
          <w:rFonts w:ascii="Arial" w:hAnsi="Arial" w:cs="Arial"/>
          <w:sz w:val="18"/>
          <w:szCs w:val="18"/>
        </w:rPr>
        <w:t xml:space="preserve">Procedimento realizado com punção arterial e colocação de cateter na aorta e membros inferiores, além da </w:t>
      </w:r>
      <w:proofErr w:type="spellStart"/>
      <w:r w:rsidRPr="00026F56">
        <w:rPr>
          <w:rFonts w:ascii="Arial" w:hAnsi="Arial" w:cs="Arial"/>
          <w:sz w:val="18"/>
          <w:szCs w:val="18"/>
        </w:rPr>
        <w:t>seletivação</w:t>
      </w:r>
      <w:proofErr w:type="spellEnd"/>
      <w:r w:rsidRPr="00026F56">
        <w:rPr>
          <w:rFonts w:ascii="Arial" w:hAnsi="Arial" w:cs="Arial"/>
          <w:sz w:val="18"/>
          <w:szCs w:val="18"/>
        </w:rPr>
        <w:t xml:space="preserve"> das artérias ilíacas.</w:t>
      </w:r>
    </w:p>
    <w:p w14:paraId="020828F3" w14:textId="04BF8622" w:rsidR="003C5D99" w:rsidRPr="00026F56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026F56">
        <w:rPr>
          <w:rFonts w:ascii="Arial" w:hAnsi="Arial"/>
          <w:b/>
          <w:sz w:val="18"/>
          <w:szCs w:val="18"/>
        </w:rPr>
        <w:t xml:space="preserve">Materiais a ficarem disponíveis, </w:t>
      </w:r>
      <w:r w:rsidRPr="00026F56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026F56" w14:paraId="47BF7971" w14:textId="77777777" w:rsidTr="000B4A1D">
        <w:tc>
          <w:tcPr>
            <w:tcW w:w="2834" w:type="pct"/>
          </w:tcPr>
          <w:p w14:paraId="0E179A38" w14:textId="4BAFAD20" w:rsidR="007F125F" w:rsidRPr="00026F5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26F56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026F5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26F56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026F5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26F56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026F56" w:rsidRPr="00026F56" w14:paraId="4607DB8F" w14:textId="77777777" w:rsidTr="003F3CFE">
        <w:tc>
          <w:tcPr>
            <w:tcW w:w="2834" w:type="pct"/>
          </w:tcPr>
          <w:p w14:paraId="17A2B5F3" w14:textId="4CD173E9" w:rsidR="00026F56" w:rsidRPr="00026F56" w:rsidRDefault="00026F56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30D4C400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465892E0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26F56" w:rsidRPr="00026F56" w14:paraId="22D67FB2" w14:textId="77777777" w:rsidTr="003F3CFE">
        <w:tc>
          <w:tcPr>
            <w:tcW w:w="2834" w:type="pct"/>
          </w:tcPr>
          <w:p w14:paraId="367EE4BA" w14:textId="52228343" w:rsidR="00026F56" w:rsidRPr="00026F56" w:rsidRDefault="00026F56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6D701149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4F076E3F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26F56" w:rsidRPr="00026F56" w14:paraId="2C9AF4A0" w14:textId="77777777" w:rsidTr="003F3CFE">
        <w:tc>
          <w:tcPr>
            <w:tcW w:w="2834" w:type="pct"/>
          </w:tcPr>
          <w:p w14:paraId="6853B133" w14:textId="0CBEC8E1" w:rsidR="00026F56" w:rsidRPr="00026F56" w:rsidRDefault="00026F56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7F53FCD3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6B1D3CAD" w:rsidR="00026F56" w:rsidRPr="00026F56" w:rsidRDefault="00026F56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26F56" w:rsidRPr="00026F56" w14:paraId="443F228C" w14:textId="77777777" w:rsidTr="003F3CFE">
        <w:tc>
          <w:tcPr>
            <w:tcW w:w="2834" w:type="pct"/>
          </w:tcPr>
          <w:p w14:paraId="1D028A99" w14:textId="71A31E05" w:rsidR="00026F56" w:rsidRPr="00026F56" w:rsidRDefault="00026F56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54172CA7" w:rsidR="00026F56" w:rsidRPr="00026F56" w:rsidRDefault="00026F5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5BADB839" w:rsidR="00026F56" w:rsidRPr="00026F56" w:rsidRDefault="00026F56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13CC13E" w14:textId="7104741A" w:rsidR="003C5D99" w:rsidRPr="00026F56" w:rsidRDefault="003C5D99" w:rsidP="003C5D99">
      <w:pPr>
        <w:jc w:val="both"/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>Justificativa dos Materiais- Marcas</w:t>
      </w:r>
      <w:r w:rsidR="00C446CC" w:rsidRPr="00026F56">
        <w:rPr>
          <w:rFonts w:ascii="Arial" w:hAnsi="Arial"/>
          <w:sz w:val="18"/>
          <w:szCs w:val="18"/>
        </w:rPr>
        <w:t xml:space="preserve"> e Uso</w:t>
      </w:r>
      <w:r w:rsidRPr="00026F56">
        <w:rPr>
          <w:rFonts w:ascii="Arial" w:hAnsi="Arial"/>
          <w:sz w:val="18"/>
          <w:szCs w:val="18"/>
        </w:rPr>
        <w:t>:</w:t>
      </w:r>
      <w:r w:rsidR="00C446CC" w:rsidRPr="00026F56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026F56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026F56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026F5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F56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026F56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026F56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026F5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026F56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026F5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026F56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026F5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026F56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026F56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026F5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026F56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026F56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026F56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026F5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026F5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026F5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6F56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026F56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026F5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026F56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026F5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026F56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026F5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026F5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026F56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026F56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26F56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026F56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026F5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026F56" w:rsidRDefault="003C5D99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026F56" w:rsidRDefault="006D6822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lastRenderedPageBreak/>
        <w:t>Nome</w:t>
      </w:r>
    </w:p>
    <w:p w14:paraId="34FD790F" w14:textId="01C86412" w:rsidR="00430FAB" w:rsidRPr="00026F56" w:rsidRDefault="009E01DF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026F56" w:rsidRDefault="009E01DF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026F56" w:rsidRDefault="006D6822" w:rsidP="003C5D99">
      <w:pPr>
        <w:rPr>
          <w:rFonts w:ascii="Arial" w:hAnsi="Arial"/>
          <w:sz w:val="18"/>
          <w:szCs w:val="18"/>
        </w:rPr>
      </w:pPr>
      <w:r w:rsidRPr="00026F56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026F56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026F56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026F56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026F56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026F56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C6B16" w14:textId="77777777" w:rsidR="00B97CE3" w:rsidRDefault="00B97CE3">
      <w:pPr>
        <w:spacing w:after="0"/>
      </w:pPr>
      <w:r>
        <w:separator/>
      </w:r>
    </w:p>
  </w:endnote>
  <w:endnote w:type="continuationSeparator" w:id="0">
    <w:p w14:paraId="02CFD6D1" w14:textId="77777777" w:rsidR="00B97CE3" w:rsidRDefault="00B97C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97CE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B907A" w14:textId="77777777" w:rsidR="00B97CE3" w:rsidRDefault="00B97CE3">
      <w:pPr>
        <w:spacing w:after="0"/>
      </w:pPr>
      <w:r>
        <w:separator/>
      </w:r>
    </w:p>
  </w:footnote>
  <w:footnote w:type="continuationSeparator" w:id="0">
    <w:p w14:paraId="31471B40" w14:textId="77777777" w:rsidR="00B97CE3" w:rsidRDefault="00B97C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73AF5" w14:textId="11007EFF" w:rsidR="00DF6294" w:rsidRDefault="00DF6294">
    <w:pPr>
      <w:pStyle w:val="Cabealho"/>
    </w:pPr>
    <w:r>
      <w:rPr>
        <w:noProof/>
      </w:rPr>
      <w:drawing>
        <wp:inline distT="0" distB="0" distL="0" distR="0" wp14:anchorId="5B14C431" wp14:editId="46B7778C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059F9"/>
    <w:rsid w:val="00A0693C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B97CE3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D59BB"/>
    <w:rsid w:val="00DF6294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C611BE-03CD-4C6C-956D-3C253F3DB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45B588-591D-4B6A-B3D4-F43EEDAE0A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B7C3E-827E-413A-B157-6D00ABAECCBD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a45d4b7d-7a97-40bf-a7ac-febdec0821ca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2019-03-27T17:29:00Z</dcterms:created>
  <dcterms:modified xsi:type="dcterms:W3CDTF">2019-03-27T17:29:00Z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